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0625" w14:textId="1036F312" w:rsidR="001026B8" w:rsidRDefault="001026B8" w:rsidP="001026B8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32"/>
          <w:szCs w:val="32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32"/>
          <w:szCs w:val="32"/>
          <w14:ligatures w14:val="standardContextual"/>
        </w:rPr>
        <w:t>N</w:t>
      </w:r>
      <w:r w:rsidR="00BB096A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32"/>
          <w:szCs w:val="32"/>
          <w14:ligatures w14:val="standardContextual"/>
        </w:rPr>
        <w:t>ORMATIVA DE ENVÍO DE COMUNICACIONES</w:t>
      </w:r>
      <w:r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32"/>
          <w:szCs w:val="32"/>
          <w14:ligatures w14:val="standardContextual"/>
        </w:rPr>
        <w:t xml:space="preserve"> </w:t>
      </w:r>
    </w:p>
    <w:p w14:paraId="7E1DFF49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</w:rPr>
      </w:pPr>
      <w:r w:rsidRPr="001026B8">
        <w:rPr>
          <w:rFonts w:asciiTheme="minorHAnsi" w:hAnsiTheme="minorHAnsi"/>
          <w:sz w:val="22"/>
          <w:szCs w:val="22"/>
        </w:rPr>
        <w:t xml:space="preserve">La Sección Astur Cántabro Castellano Leonesa de la AEDV invita a todos los dermatólogos a enviar comunicaciones para su presentación en la Reunión de la Sección. Los trabajos serán presentados en formato </w:t>
      </w:r>
      <w:r w:rsidRPr="001026B8">
        <w:rPr>
          <w:rFonts w:asciiTheme="minorHAnsi" w:hAnsiTheme="minorHAnsi"/>
          <w:b/>
          <w:bCs/>
          <w:sz w:val="22"/>
          <w:szCs w:val="22"/>
        </w:rPr>
        <w:t>comunicación oral y poster</w:t>
      </w:r>
      <w:r w:rsidRPr="001026B8">
        <w:rPr>
          <w:rFonts w:asciiTheme="minorHAnsi" w:hAnsiTheme="minorHAnsi"/>
          <w:sz w:val="22"/>
          <w:szCs w:val="22"/>
        </w:rPr>
        <w:t>.</w:t>
      </w:r>
    </w:p>
    <w:p w14:paraId="5FD79E36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6DDD5FD9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</w:rPr>
      </w:pPr>
      <w:r w:rsidRPr="001026B8">
        <w:rPr>
          <w:rFonts w:asciiTheme="minorHAnsi" w:hAnsiTheme="minorHAnsi"/>
          <w:sz w:val="22"/>
          <w:szCs w:val="22"/>
        </w:rPr>
        <w:t>Los trabajos deberán ser originales y no haber sido presentados en congresos ni publicados en revistas               nacionales o extranjeras previamente a la realización de esta reunión.</w:t>
      </w:r>
    </w:p>
    <w:p w14:paraId="60B2E6B1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4A48ECA4" w14:textId="1B47A57F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</w:rPr>
      </w:pPr>
      <w:r w:rsidRPr="001026B8">
        <w:rPr>
          <w:rFonts w:asciiTheme="minorHAnsi" w:hAnsiTheme="minorHAnsi"/>
          <w:b/>
          <w:bCs/>
          <w:sz w:val="22"/>
          <w:szCs w:val="22"/>
        </w:rPr>
        <w:t>Envíe</w:t>
      </w:r>
      <w:r w:rsidRPr="001026B8">
        <w:rPr>
          <w:rFonts w:asciiTheme="minorHAnsi" w:hAnsiTheme="minorHAnsi"/>
          <w:sz w:val="22"/>
          <w:szCs w:val="22"/>
        </w:rPr>
        <w:t xml:space="preserve"> este </w:t>
      </w:r>
      <w:r w:rsidRPr="001026B8">
        <w:rPr>
          <w:rFonts w:asciiTheme="minorHAnsi" w:hAnsiTheme="minorHAnsi"/>
          <w:b/>
          <w:bCs/>
          <w:sz w:val="22"/>
          <w:szCs w:val="22"/>
        </w:rPr>
        <w:t>formulario</w:t>
      </w:r>
      <w:r w:rsidRPr="001026B8">
        <w:rPr>
          <w:rFonts w:asciiTheme="minorHAnsi" w:hAnsiTheme="minorHAnsi"/>
          <w:sz w:val="22"/>
          <w:szCs w:val="22"/>
        </w:rPr>
        <w:t xml:space="preserve"> como documento adjunto a </w:t>
      </w:r>
      <w:r w:rsidR="0081129F">
        <w:rPr>
          <w:rFonts w:asciiTheme="minorHAnsi" w:hAnsiTheme="minorHAnsi"/>
          <w:sz w:val="22"/>
          <w:szCs w:val="22"/>
        </w:rPr>
        <w:t xml:space="preserve">la dirección de correo </w:t>
      </w:r>
      <w:hyperlink r:id="rId10" w:history="1">
        <w:r w:rsidR="0081129F" w:rsidRPr="0081129F">
          <w:rPr>
            <w:rStyle w:val="Hipervnculo"/>
            <w:rFonts w:asciiTheme="minorHAnsi" w:hAnsiTheme="minorHAnsi"/>
            <w:b/>
            <w:bCs/>
            <w:sz w:val="22"/>
            <w:szCs w:val="22"/>
          </w:rPr>
          <w:t>aedv@viajeseci.es</w:t>
        </w:r>
      </w:hyperlink>
      <w:r w:rsidRPr="001026B8">
        <w:rPr>
          <w:rFonts w:asciiTheme="minorHAnsi" w:hAnsiTheme="minorHAnsi"/>
          <w:sz w:val="22"/>
          <w:szCs w:val="22"/>
        </w:rPr>
        <w:t xml:space="preserve">, </w:t>
      </w:r>
      <w:r w:rsidRPr="001026B8">
        <w:rPr>
          <w:rFonts w:asciiTheme="minorHAnsi" w:hAnsiTheme="minorHAnsi"/>
          <w:b/>
          <w:bCs/>
          <w:sz w:val="22"/>
          <w:szCs w:val="22"/>
        </w:rPr>
        <w:t>antes del 9 de marzo de 2026</w:t>
      </w:r>
    </w:p>
    <w:p w14:paraId="6AAB2F56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4443D554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</w:rPr>
      </w:pPr>
      <w:r w:rsidRPr="001026B8">
        <w:rPr>
          <w:rFonts w:asciiTheme="minorHAnsi" w:hAnsiTheme="minorHAnsi"/>
          <w:sz w:val="22"/>
          <w:szCs w:val="22"/>
        </w:rPr>
        <w:t>Antes de rellenar el formulario, lea las instrucciones que figuran en la página 2 que le servirán de ayuda para resolver las posibles dudas que le puedan surgir.</w:t>
      </w:r>
    </w:p>
    <w:p w14:paraId="795BBE3F" w14:textId="77777777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2A0E8B02" w14:textId="0A3DA248" w:rsidR="001026B8" w:rsidRPr="001026B8" w:rsidRDefault="001026B8" w:rsidP="001026B8">
      <w:pPr>
        <w:pStyle w:val="Standard"/>
        <w:spacing w:line="240" w:lineRule="atLeast"/>
        <w:jc w:val="both"/>
        <w:rPr>
          <w:rFonts w:asciiTheme="minorHAnsi" w:hAnsiTheme="minorHAnsi"/>
        </w:rPr>
      </w:pPr>
      <w:r w:rsidRPr="001026B8">
        <w:rPr>
          <w:rFonts w:asciiTheme="minorHAnsi" w:hAnsiTheme="minorHAnsi"/>
          <w:b/>
          <w:bCs/>
          <w:sz w:val="22"/>
          <w:szCs w:val="22"/>
        </w:rPr>
        <w:t>*Para cumplimentar el formulario, rellene los espacios sombreados en gris (el campo se irá ampliando en función del texto introducido).</w:t>
      </w:r>
    </w:p>
    <w:p w14:paraId="27611E32" w14:textId="18A07D64" w:rsidR="00F923AA" w:rsidRPr="001026B8" w:rsidRDefault="0076637C" w:rsidP="001026B8">
      <w:pPr>
        <w:pStyle w:val="Textbody"/>
        <w:jc w:val="both"/>
        <w:rPr>
          <w:rFonts w:asciiTheme="minorHAnsi" w:hAnsiTheme="minorHAnsi"/>
          <w:sz w:val="10"/>
          <w:szCs w:val="10"/>
        </w:rPr>
      </w:pPr>
      <w:r w:rsidRPr="001026B8">
        <w:rPr>
          <w:rFonts w:asciiTheme="minorHAnsi" w:hAnsiTheme="minorHAnsi"/>
        </w:rPr>
        <w:t xml:space="preserve">    </w:t>
      </w:r>
    </w:p>
    <w:tbl>
      <w:tblPr>
        <w:tblW w:w="1091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1134"/>
        <w:gridCol w:w="993"/>
        <w:gridCol w:w="2974"/>
        <w:gridCol w:w="2269"/>
      </w:tblGrid>
      <w:tr w:rsidR="00F923AA" w:rsidRPr="001026B8" w14:paraId="76FB9D20" w14:textId="77777777">
        <w:trPr>
          <w:cantSplit/>
          <w:trHeight w:val="263"/>
        </w:trPr>
        <w:tc>
          <w:tcPr>
            <w:tcW w:w="10915" w:type="dxa"/>
            <w:gridSpan w:val="6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03E87" w14:textId="77777777" w:rsidR="00F923AA" w:rsidRPr="001026B8" w:rsidRDefault="0076637C">
            <w:pPr>
              <w:pStyle w:val="Standard"/>
              <w:outlineLvl w:val="0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color w:val="FFFFFF"/>
              </w:rPr>
              <w:t>DIRECCIÓN PARA CORRESPONDENCIA</w:t>
            </w:r>
          </w:p>
        </w:tc>
      </w:tr>
      <w:tr w:rsidR="00F923AA" w:rsidRPr="001026B8" w14:paraId="5D4F3819" w14:textId="77777777">
        <w:trPr>
          <w:cantSplit/>
          <w:trHeight w:val="283"/>
        </w:trPr>
        <w:tc>
          <w:tcPr>
            <w:tcW w:w="4679" w:type="dxa"/>
            <w:gridSpan w:val="3"/>
            <w:tcBorders>
              <w:top w:val="single" w:sz="4" w:space="0" w:color="0000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7DDE5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Nombre:</w:t>
            </w:r>
          </w:p>
        </w:tc>
        <w:tc>
          <w:tcPr>
            <w:tcW w:w="6236" w:type="dxa"/>
            <w:gridSpan w:val="3"/>
            <w:tcBorders>
              <w:top w:val="single" w:sz="4" w:space="0" w:color="0000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86B09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Apellidos:</w:t>
            </w:r>
          </w:p>
        </w:tc>
      </w:tr>
      <w:tr w:rsidR="00F923AA" w:rsidRPr="001026B8" w14:paraId="6DA0276C" w14:textId="77777777">
        <w:trPr>
          <w:cantSplit/>
          <w:trHeight w:val="251"/>
        </w:trPr>
        <w:tc>
          <w:tcPr>
            <w:tcW w:w="10915" w:type="dxa"/>
            <w:gridSpan w:val="6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7EC47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Dirección:</w:t>
            </w:r>
          </w:p>
        </w:tc>
      </w:tr>
      <w:tr w:rsidR="00F923AA" w:rsidRPr="001026B8" w14:paraId="1D5B15EC" w14:textId="77777777">
        <w:trPr>
          <w:cantSplit/>
          <w:trHeight w:val="215"/>
        </w:trPr>
        <w:tc>
          <w:tcPr>
            <w:tcW w:w="1986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54CF3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C.P.</w:t>
            </w:r>
          </w:p>
        </w:tc>
        <w:tc>
          <w:tcPr>
            <w:tcW w:w="3686" w:type="dxa"/>
            <w:gridSpan w:val="3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5E3B7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Localidad:</w:t>
            </w:r>
          </w:p>
        </w:tc>
        <w:tc>
          <w:tcPr>
            <w:tcW w:w="297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DAA5D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  <w:lang w:val="pt-PT"/>
              </w:rPr>
              <w:t>Provincia:</w:t>
            </w:r>
          </w:p>
        </w:tc>
        <w:tc>
          <w:tcPr>
            <w:tcW w:w="226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D852D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País:</w:t>
            </w:r>
          </w:p>
        </w:tc>
      </w:tr>
      <w:tr w:rsidR="00F923AA" w:rsidRPr="001026B8" w14:paraId="12A85298" w14:textId="77777777">
        <w:trPr>
          <w:cantSplit/>
          <w:trHeight w:val="251"/>
        </w:trPr>
        <w:tc>
          <w:tcPr>
            <w:tcW w:w="3545" w:type="dxa"/>
            <w:gridSpan w:val="2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4BAE7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Móvil:</w:t>
            </w:r>
          </w:p>
        </w:tc>
        <w:tc>
          <w:tcPr>
            <w:tcW w:w="7370" w:type="dxa"/>
            <w:gridSpan w:val="4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3044A" w14:textId="77777777" w:rsidR="00F923AA" w:rsidRPr="001026B8" w:rsidRDefault="0076637C">
            <w:pPr>
              <w:pStyle w:val="Ttulo1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</w:rPr>
              <w:t>Email:</w:t>
            </w:r>
          </w:p>
        </w:tc>
      </w:tr>
    </w:tbl>
    <w:p w14:paraId="5E753E2D" w14:textId="77777777" w:rsidR="00F923AA" w:rsidRPr="001026B8" w:rsidRDefault="00F923AA">
      <w:pPr>
        <w:pStyle w:val="Ttulo6"/>
        <w:rPr>
          <w:rFonts w:asciiTheme="minorHAnsi" w:hAnsiTheme="minorHAnsi"/>
          <w:sz w:val="16"/>
          <w:szCs w:val="16"/>
        </w:rPr>
      </w:pPr>
    </w:p>
    <w:tbl>
      <w:tblPr>
        <w:tblW w:w="109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0"/>
      </w:tblGrid>
      <w:tr w:rsidR="00F923AA" w:rsidRPr="001026B8" w14:paraId="547EEA25" w14:textId="77777777" w:rsidTr="024A36A3">
        <w:trPr>
          <w:cantSplit/>
          <w:trHeight w:val="213"/>
        </w:trPr>
        <w:tc>
          <w:tcPr>
            <w:tcW w:w="109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1D96" w14:textId="77777777" w:rsidR="00F923AA" w:rsidRPr="001026B8" w:rsidRDefault="0076637C">
            <w:pPr>
              <w:pStyle w:val="Standard"/>
              <w:outlineLvl w:val="0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color w:val="FFFFFF"/>
              </w:rPr>
              <w:t>DATOS DE AUTORES PARA EL PROGRAMA</w:t>
            </w:r>
          </w:p>
        </w:tc>
      </w:tr>
      <w:tr w:rsidR="00F923AA" w:rsidRPr="001026B8" w14:paraId="226DF9B3" w14:textId="77777777" w:rsidTr="024A36A3">
        <w:trPr>
          <w:trHeight w:val="347"/>
        </w:trPr>
        <w:tc>
          <w:tcPr>
            <w:tcW w:w="109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96170" w14:textId="77777777" w:rsidR="00F923AA" w:rsidRPr="001026B8" w:rsidRDefault="0076637C">
            <w:pPr>
              <w:pStyle w:val="Standard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sz w:val="20"/>
                <w:szCs w:val="20"/>
                <w:shd w:val="clear" w:color="auto" w:fill="C0C0C0"/>
              </w:rPr>
              <w:t>Autor/es</w:t>
            </w:r>
            <w:r w:rsidRPr="001026B8">
              <w:rPr>
                <w:rFonts w:asciiTheme="minorHAnsi" w:hAnsiTheme="minorHAnsi"/>
                <w:sz w:val="20"/>
                <w:szCs w:val="20"/>
              </w:rPr>
              <w:t>: Se debe indicar nombre completo y apellidos de todos los autores de la comunicación.</w:t>
            </w:r>
          </w:p>
          <w:p w14:paraId="4B4BD0EA" w14:textId="77777777" w:rsidR="00F923AA" w:rsidRPr="001026B8" w:rsidRDefault="00F923AA">
            <w:pPr>
              <w:pStyle w:val="Standard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69A88EF" w14:textId="77777777" w:rsidR="00F923AA" w:rsidRPr="001026B8" w:rsidRDefault="0076637C">
            <w:pPr>
              <w:pStyle w:val="Standard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sz w:val="20"/>
                <w:szCs w:val="20"/>
                <w:shd w:val="clear" w:color="auto" w:fill="C0C0C0"/>
              </w:rPr>
              <w:t>Institución/es:</w:t>
            </w:r>
            <w:r w:rsidRPr="001026B8">
              <w:rPr>
                <w:rFonts w:asciiTheme="minorHAnsi" w:hAnsiTheme="minorHAnsi"/>
                <w:sz w:val="20"/>
                <w:szCs w:val="20"/>
              </w:rPr>
              <w:t> Indicar la institución de los autores seguido del servicio/unidad. En el caso de que uno o varios autores pertenezcan a diferentes servicios o centros de trabajo éstos se diferenciarán mediante números.</w:t>
            </w:r>
          </w:p>
          <w:p w14:paraId="61841030" w14:textId="77777777" w:rsidR="00F923AA" w:rsidRPr="001026B8" w:rsidRDefault="0076637C">
            <w:pPr>
              <w:pStyle w:val="Standard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i/>
                <w:iCs/>
                <w:sz w:val="20"/>
                <w:szCs w:val="20"/>
                <w:u w:val="single"/>
              </w:rPr>
              <w:t>Por ejemplo:</w:t>
            </w:r>
            <w:r w:rsidRPr="001026B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Autor/es: José Luis García Pérez1, Antonio Ortiz Sánchez2. Institución/es: Hospital Universitario de Navarra Servicio de Dermatología1, Hospital Universitario de Burgos-Servicio de Dermatología2.</w:t>
            </w:r>
          </w:p>
        </w:tc>
      </w:tr>
      <w:tr w:rsidR="00F923AA" w:rsidRPr="001026B8" w14:paraId="599E123A" w14:textId="77777777" w:rsidTr="024A36A3">
        <w:trPr>
          <w:trHeight w:val="630"/>
        </w:trPr>
        <w:tc>
          <w:tcPr>
            <w:tcW w:w="10920" w:type="dxa"/>
            <w:tcBorders>
              <w:top w:val="single" w:sz="4" w:space="0" w:color="006699"/>
              <w:left w:val="single" w:sz="4" w:space="0" w:color="006699"/>
              <w:bottom w:val="single" w:sz="4" w:space="0" w:color="000000" w:themeColor="text1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10FF5" w14:textId="77777777" w:rsidR="00F923AA" w:rsidRPr="001026B8" w:rsidRDefault="00F923AA">
            <w:pPr>
              <w:pStyle w:val="Standard"/>
              <w:rPr>
                <w:rFonts w:asciiTheme="minorHAnsi" w:hAnsiTheme="minorHAnsi"/>
                <w:b/>
                <w:color w:val="000099"/>
              </w:rPr>
            </w:pPr>
          </w:p>
        </w:tc>
      </w:tr>
    </w:tbl>
    <w:p w14:paraId="202E2E63" w14:textId="77777777" w:rsidR="00F923AA" w:rsidRPr="001026B8" w:rsidRDefault="00F923AA">
      <w:pPr>
        <w:pStyle w:val="Sangra2detindependiente"/>
        <w:ind w:left="0"/>
        <w:rPr>
          <w:rFonts w:asciiTheme="minorHAnsi" w:hAnsiTheme="minorHAnsi"/>
          <w:sz w:val="16"/>
          <w:szCs w:val="16"/>
        </w:rPr>
      </w:pPr>
    </w:p>
    <w:tbl>
      <w:tblPr>
        <w:tblW w:w="109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0"/>
      </w:tblGrid>
      <w:tr w:rsidR="00F923AA" w:rsidRPr="001026B8" w14:paraId="3BCE9FA4" w14:textId="77777777" w:rsidTr="024A36A3">
        <w:trPr>
          <w:trHeight w:val="180"/>
        </w:trPr>
        <w:tc>
          <w:tcPr>
            <w:tcW w:w="10920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5459" w14:textId="11B2B7BA" w:rsidR="00F923AA" w:rsidRPr="001026B8" w:rsidRDefault="0076637C">
            <w:pPr>
              <w:pStyle w:val="Standard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bCs/>
                <w:color w:val="FFFFFF"/>
              </w:rPr>
              <w:t>T</w:t>
            </w:r>
            <w:r w:rsidR="00E75835">
              <w:rPr>
                <w:rFonts w:asciiTheme="minorHAnsi" w:hAnsiTheme="minorHAnsi"/>
                <w:b/>
                <w:bCs/>
                <w:color w:val="FFFFFF"/>
              </w:rPr>
              <w:t>Í</w:t>
            </w:r>
            <w:r w:rsidRPr="001026B8">
              <w:rPr>
                <w:rFonts w:asciiTheme="minorHAnsi" w:hAnsiTheme="minorHAnsi"/>
                <w:b/>
                <w:bCs/>
                <w:color w:val="FFFFFF"/>
              </w:rPr>
              <w:t>TULO</w:t>
            </w:r>
          </w:p>
        </w:tc>
      </w:tr>
      <w:tr w:rsidR="00F923AA" w:rsidRPr="001026B8" w14:paraId="279B2961" w14:textId="77777777" w:rsidTr="024A36A3">
        <w:trPr>
          <w:trHeight w:val="656"/>
        </w:trPr>
        <w:tc>
          <w:tcPr>
            <w:tcW w:w="10920" w:type="dxa"/>
            <w:tcBorders>
              <w:top w:val="single" w:sz="4" w:space="0" w:color="003399"/>
              <w:left w:val="single" w:sz="4" w:space="0" w:color="006699"/>
              <w:bottom w:val="single" w:sz="4" w:space="0" w:color="0033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3118" w14:textId="77777777" w:rsidR="00F923AA" w:rsidRPr="001026B8" w:rsidRDefault="0076637C">
            <w:pPr>
              <w:pStyle w:val="Standard"/>
              <w:ind w:left="34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  <w:szCs w:val="20"/>
              </w:rPr>
              <w:t>El título puede contener un máximo de</w:t>
            </w:r>
            <w:r w:rsidRPr="001026B8">
              <w:rPr>
                <w:rFonts w:asciiTheme="minorHAnsi" w:hAnsiTheme="minorHAnsi"/>
                <w:color w:val="006699"/>
                <w:sz w:val="20"/>
                <w:szCs w:val="20"/>
              </w:rPr>
              <w:t xml:space="preserve"> </w:t>
            </w:r>
            <w:r w:rsidRPr="001026B8">
              <w:rPr>
                <w:rFonts w:asciiTheme="minorHAnsi" w:hAnsiTheme="minorHAnsi"/>
                <w:b/>
                <w:sz w:val="20"/>
                <w:szCs w:val="20"/>
              </w:rPr>
              <w:t>300 caracteres</w:t>
            </w:r>
            <w:r w:rsidRPr="001026B8">
              <w:rPr>
                <w:rFonts w:asciiTheme="minorHAnsi" w:hAnsiTheme="minorHAnsi"/>
                <w:sz w:val="20"/>
                <w:szCs w:val="20"/>
              </w:rPr>
              <w:t>. Por favor, utilice únicamente el formato oración (tal y como está redactado este texto). No incluya símbolos en el título.</w:t>
            </w:r>
          </w:p>
        </w:tc>
      </w:tr>
      <w:tr w:rsidR="00F923AA" w:rsidRPr="001026B8" w14:paraId="41ECA304" w14:textId="77777777" w:rsidTr="024A36A3">
        <w:trPr>
          <w:trHeight w:val="780"/>
        </w:trPr>
        <w:tc>
          <w:tcPr>
            <w:tcW w:w="10920" w:type="dxa"/>
            <w:tcBorders>
              <w:top w:val="single" w:sz="4" w:space="0" w:color="0033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48E8" w14:textId="77777777" w:rsidR="00F923AA" w:rsidRPr="001026B8" w:rsidRDefault="00F923AA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E36B186" w14:textId="77777777" w:rsidR="00F923AA" w:rsidRPr="001026B8" w:rsidRDefault="00F923AA">
      <w:pPr>
        <w:pStyle w:val="Standard"/>
        <w:rPr>
          <w:rFonts w:asciiTheme="minorHAnsi" w:hAnsiTheme="minorHAnsi"/>
          <w:sz w:val="16"/>
          <w:szCs w:val="16"/>
        </w:rPr>
      </w:pPr>
    </w:p>
    <w:p w14:paraId="03453468" w14:textId="77777777" w:rsidR="00B70259" w:rsidRPr="001026B8" w:rsidRDefault="00B70259">
      <w:pPr>
        <w:rPr>
          <w:rFonts w:asciiTheme="minorHAnsi" w:hAnsiTheme="minorHAnsi"/>
        </w:rPr>
        <w:sectPr w:rsidR="00B70259" w:rsidRPr="001026B8">
          <w:headerReference w:type="default" r:id="rId11"/>
          <w:type w:val="continuous"/>
          <w:pgSz w:w="11906" w:h="16838"/>
          <w:pgMar w:top="567" w:right="566" w:bottom="426" w:left="567" w:header="720" w:footer="720" w:gutter="0"/>
          <w:cols w:space="720"/>
        </w:sectPr>
      </w:pPr>
    </w:p>
    <w:tbl>
      <w:tblPr>
        <w:tblW w:w="1088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F923AA" w:rsidRPr="001026B8" w14:paraId="193B2DB1" w14:textId="77777777" w:rsidTr="024A36A3">
        <w:trPr>
          <w:trHeight w:val="180"/>
        </w:trPr>
        <w:tc>
          <w:tcPr>
            <w:tcW w:w="10881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1B47" w14:textId="77777777" w:rsidR="00F923AA" w:rsidRPr="001026B8" w:rsidRDefault="0076637C">
            <w:pPr>
              <w:pStyle w:val="Standard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bCs/>
                <w:color w:val="FFFFFF"/>
              </w:rPr>
              <w:t>TEXTO</w:t>
            </w:r>
          </w:p>
        </w:tc>
      </w:tr>
      <w:tr w:rsidR="00F923AA" w:rsidRPr="001026B8" w14:paraId="5FAEF585" w14:textId="77777777" w:rsidTr="024A36A3">
        <w:trPr>
          <w:trHeight w:val="656"/>
        </w:trPr>
        <w:tc>
          <w:tcPr>
            <w:tcW w:w="10881" w:type="dxa"/>
            <w:tcBorders>
              <w:top w:val="single" w:sz="4" w:space="0" w:color="003399"/>
              <w:left w:val="single" w:sz="4" w:space="0" w:color="006699"/>
              <w:bottom w:val="single" w:sz="4" w:space="0" w:color="0033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A0F1" w14:textId="2D443471" w:rsidR="00F923AA" w:rsidRPr="001026B8" w:rsidRDefault="0076637C">
            <w:pPr>
              <w:pStyle w:val="Standard"/>
              <w:ind w:left="34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sz w:val="20"/>
                <w:szCs w:val="20"/>
              </w:rPr>
              <w:t xml:space="preserve">No se admitirán aquellas comunicaciones en las que en el texto se puedan identificar autores y/o centro. Estructura sugerida: </w:t>
            </w:r>
            <w:r w:rsidR="003B5CEB">
              <w:rPr>
                <w:rFonts w:asciiTheme="minorHAnsi" w:hAnsiTheme="minorHAnsi"/>
                <w:sz w:val="20"/>
                <w:szCs w:val="20"/>
              </w:rPr>
              <w:t>Antecedentes y objetivos, Métodos, Conclusiones y Resultados</w:t>
            </w:r>
            <w:r w:rsidRPr="001026B8">
              <w:rPr>
                <w:rFonts w:asciiTheme="minorHAnsi" w:hAnsiTheme="minorHAnsi"/>
                <w:sz w:val="20"/>
                <w:szCs w:val="20"/>
              </w:rPr>
              <w:t>. El tamaño máximo del texto es aproximadamente de 33 líneas de 73 caracteres (2400 caracteres incluidos espacios).</w:t>
            </w:r>
          </w:p>
        </w:tc>
      </w:tr>
      <w:tr w:rsidR="00F923AA" w:rsidRPr="001026B8" w14:paraId="6DDBC7CF" w14:textId="77777777" w:rsidTr="024A36A3">
        <w:trPr>
          <w:trHeight w:val="615"/>
        </w:trPr>
        <w:tc>
          <w:tcPr>
            <w:tcW w:w="10881" w:type="dxa"/>
            <w:tcBorders>
              <w:top w:val="single" w:sz="4" w:space="0" w:color="0033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E374" w14:textId="77777777" w:rsidR="00F923AA" w:rsidRPr="001026B8" w:rsidRDefault="00F923AA">
            <w:pPr>
              <w:pStyle w:val="StandardWW"/>
              <w:jc w:val="both"/>
              <w:rPr>
                <w:rFonts w:asciiTheme="minorHAnsi" w:hAnsiTheme="minorHAnsi"/>
              </w:rPr>
            </w:pPr>
          </w:p>
        </w:tc>
      </w:tr>
    </w:tbl>
    <w:p w14:paraId="238D34E8" w14:textId="77777777" w:rsidR="00F923AA" w:rsidRPr="001026B8" w:rsidRDefault="00F923AA">
      <w:pPr>
        <w:pStyle w:val="Standard"/>
        <w:rPr>
          <w:rFonts w:asciiTheme="minorHAnsi" w:hAnsiTheme="minorHAnsi"/>
          <w:color w:val="000000"/>
          <w:sz w:val="22"/>
          <w:szCs w:val="22"/>
        </w:rPr>
      </w:pPr>
    </w:p>
    <w:p w14:paraId="7B33608D" w14:textId="77777777" w:rsidR="00F923AA" w:rsidRPr="001026B8" w:rsidRDefault="00F923AA">
      <w:pPr>
        <w:pStyle w:val="Standard"/>
        <w:rPr>
          <w:rFonts w:asciiTheme="minorHAnsi" w:hAnsiTheme="minorHAnsi"/>
        </w:rPr>
      </w:pPr>
    </w:p>
    <w:p w14:paraId="1CD30A74" w14:textId="77777777" w:rsidR="00F923AA" w:rsidRPr="001026B8" w:rsidRDefault="00F923AA">
      <w:pPr>
        <w:pStyle w:val="Standard"/>
        <w:rPr>
          <w:rFonts w:asciiTheme="minorHAnsi" w:hAnsiTheme="minorHAnsi"/>
        </w:rPr>
      </w:pPr>
    </w:p>
    <w:p w14:paraId="469BBE97" w14:textId="77777777" w:rsidR="004D56B1" w:rsidRPr="001026B8" w:rsidRDefault="004D56B1">
      <w:pPr>
        <w:pStyle w:val="Standard"/>
        <w:rPr>
          <w:rFonts w:asciiTheme="minorHAnsi" w:hAnsiTheme="minorHAnsi"/>
        </w:rPr>
      </w:pPr>
    </w:p>
    <w:p w14:paraId="6744C999" w14:textId="77777777" w:rsidR="00F923AA" w:rsidRPr="001026B8" w:rsidRDefault="00F923AA">
      <w:pPr>
        <w:pStyle w:val="Standard"/>
        <w:rPr>
          <w:rFonts w:asciiTheme="minorHAnsi" w:hAnsiTheme="minorHAnsi"/>
        </w:rPr>
      </w:pPr>
    </w:p>
    <w:p w14:paraId="54F6DB08" w14:textId="77777777" w:rsidR="00F923AA" w:rsidRPr="001026B8" w:rsidRDefault="00F923AA">
      <w:pPr>
        <w:pStyle w:val="Standard"/>
        <w:rPr>
          <w:rFonts w:asciiTheme="minorHAnsi" w:hAnsiTheme="minorHAnsi"/>
        </w:rPr>
      </w:pPr>
    </w:p>
    <w:p w14:paraId="1D3DA3B1" w14:textId="77777777" w:rsidR="00B70259" w:rsidRPr="001026B8" w:rsidRDefault="00B70259">
      <w:pPr>
        <w:rPr>
          <w:rFonts w:asciiTheme="minorHAnsi" w:hAnsiTheme="minorHAnsi"/>
        </w:rPr>
        <w:sectPr w:rsidR="00B70259" w:rsidRPr="001026B8">
          <w:type w:val="continuous"/>
          <w:pgSz w:w="11906" w:h="16838"/>
          <w:pgMar w:top="567" w:right="566" w:bottom="426" w:left="567" w:header="720" w:footer="720" w:gutter="0"/>
          <w:cols w:space="720"/>
        </w:sectPr>
      </w:pPr>
    </w:p>
    <w:tbl>
      <w:tblPr>
        <w:tblW w:w="103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5"/>
      </w:tblGrid>
      <w:tr w:rsidR="00F923AA" w:rsidRPr="001026B8" w14:paraId="5ED8B13F" w14:textId="77777777">
        <w:trPr>
          <w:trHeight w:val="493"/>
        </w:trPr>
        <w:tc>
          <w:tcPr>
            <w:tcW w:w="1036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7259" w14:textId="77777777" w:rsidR="00F923AA" w:rsidRPr="001026B8" w:rsidRDefault="0076637C" w:rsidP="001026B8">
            <w:pPr>
              <w:widowControl/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32"/>
                <w:szCs w:val="32"/>
                <w14:ligatures w14:val="standardContextual"/>
              </w:rPr>
            </w:pPr>
            <w:r w:rsidRPr="001026B8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32"/>
                <w:szCs w:val="32"/>
                <w14:ligatures w14:val="standardContextual"/>
              </w:rPr>
              <w:lastRenderedPageBreak/>
              <w:t>INSTRUCCIONES PARA RELLENAR EL FORMULARIO</w:t>
            </w:r>
          </w:p>
        </w:tc>
      </w:tr>
      <w:tr w:rsidR="00F923AA" w:rsidRPr="001026B8" w14:paraId="4CA1808B" w14:textId="77777777">
        <w:trPr>
          <w:trHeight w:val="12602"/>
        </w:trPr>
        <w:tc>
          <w:tcPr>
            <w:tcW w:w="10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5926" w14:textId="77777777" w:rsidR="001356EA" w:rsidRDefault="001356EA">
            <w:pPr>
              <w:pStyle w:val="Textbody"/>
              <w:ind w:left="33" w:firstLine="1"/>
              <w:jc w:val="both"/>
              <w:rPr>
                <w:rFonts w:asciiTheme="minorHAnsi" w:hAnsiTheme="minorHAnsi"/>
                <w:b/>
              </w:rPr>
            </w:pPr>
          </w:p>
          <w:p w14:paraId="47437BBF" w14:textId="61F63580" w:rsidR="00F923AA" w:rsidRPr="001026B8" w:rsidRDefault="0076637C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</w:rPr>
              <w:t>Título.</w:t>
            </w:r>
            <w:r w:rsidRPr="001026B8">
              <w:rPr>
                <w:rFonts w:asciiTheme="minorHAnsi" w:hAnsiTheme="minorHAnsi"/>
              </w:rPr>
              <w:t xml:space="preserve"> Escriba un título breve que indique claramente la naturaleza del estudio.</w:t>
            </w:r>
          </w:p>
          <w:p w14:paraId="02EF1CEA" w14:textId="77777777" w:rsidR="00F923AA" w:rsidRPr="001026B8" w:rsidRDefault="00F923AA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</w:p>
          <w:p w14:paraId="2A34FE46" w14:textId="77777777" w:rsidR="00F923AA" w:rsidRDefault="0076637C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</w:rPr>
              <w:t>Estructura</w:t>
            </w:r>
            <w:r w:rsidRPr="001026B8">
              <w:rPr>
                <w:rFonts w:asciiTheme="minorHAnsi" w:hAnsiTheme="minorHAnsi"/>
                <w:color w:val="003399"/>
              </w:rPr>
              <w:t xml:space="preserve"> </w:t>
            </w:r>
            <w:r w:rsidRPr="001026B8">
              <w:rPr>
                <w:rFonts w:asciiTheme="minorHAnsi" w:hAnsiTheme="minorHAnsi"/>
              </w:rPr>
              <w:t>del texto:</w:t>
            </w:r>
          </w:p>
          <w:p w14:paraId="59B2967A" w14:textId="77777777" w:rsidR="001356EA" w:rsidRPr="001026B8" w:rsidRDefault="001356EA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</w:p>
          <w:p w14:paraId="221CD4E8" w14:textId="77777777" w:rsidR="003B5CEB" w:rsidRPr="003B5CEB" w:rsidRDefault="003B5CEB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Cs/>
              </w:rPr>
            </w:pPr>
            <w:r w:rsidRPr="003B5CEB">
              <w:rPr>
                <w:rFonts w:asciiTheme="minorHAnsi" w:hAnsiTheme="minorHAnsi"/>
                <w:bCs/>
              </w:rPr>
              <w:t xml:space="preserve">Antecedentes y objetivos </w:t>
            </w:r>
          </w:p>
          <w:p w14:paraId="472080C7" w14:textId="77777777" w:rsidR="003B5CEB" w:rsidRPr="003B5CEB" w:rsidRDefault="003B5CEB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Cs/>
              </w:rPr>
            </w:pPr>
            <w:r w:rsidRPr="003B5CEB">
              <w:rPr>
                <w:rFonts w:asciiTheme="minorHAnsi" w:hAnsiTheme="minorHAnsi"/>
                <w:bCs/>
              </w:rPr>
              <w:t xml:space="preserve">Métodos </w:t>
            </w:r>
          </w:p>
          <w:p w14:paraId="44F92A7C" w14:textId="77777777" w:rsidR="003B5CEB" w:rsidRPr="003B5CEB" w:rsidRDefault="003B5CEB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Cs/>
              </w:rPr>
            </w:pPr>
            <w:r w:rsidRPr="003B5CEB">
              <w:rPr>
                <w:rFonts w:asciiTheme="minorHAnsi" w:hAnsiTheme="minorHAnsi"/>
                <w:bCs/>
              </w:rPr>
              <w:t xml:space="preserve">Conclusiones </w:t>
            </w:r>
          </w:p>
          <w:p w14:paraId="25DFA8DF" w14:textId="77777777" w:rsidR="003B5CEB" w:rsidRPr="003B5CEB" w:rsidRDefault="003B5CEB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Cs/>
              </w:rPr>
            </w:pPr>
            <w:r w:rsidRPr="003B5CEB">
              <w:rPr>
                <w:rFonts w:asciiTheme="minorHAnsi" w:hAnsiTheme="minorHAnsi"/>
                <w:bCs/>
              </w:rPr>
              <w:t xml:space="preserve">Resultados </w:t>
            </w:r>
          </w:p>
          <w:p w14:paraId="62F1857C" w14:textId="77777777" w:rsidR="00F923AA" w:rsidRPr="001026B8" w:rsidRDefault="00F923AA">
            <w:pPr>
              <w:pStyle w:val="Textbody"/>
              <w:ind w:left="360"/>
              <w:jc w:val="both"/>
              <w:rPr>
                <w:rFonts w:asciiTheme="minorHAnsi" w:hAnsiTheme="minorHAnsi"/>
              </w:rPr>
            </w:pPr>
          </w:p>
          <w:p w14:paraId="669ADD1B" w14:textId="77777777" w:rsidR="00F923AA" w:rsidRDefault="0076637C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</w:rPr>
              <w:t>Formato</w:t>
            </w:r>
            <w:r w:rsidRPr="001026B8">
              <w:rPr>
                <w:rFonts w:asciiTheme="minorHAnsi" w:hAnsiTheme="minorHAnsi"/>
                <w:color w:val="003399"/>
              </w:rPr>
              <w:t xml:space="preserve"> </w:t>
            </w:r>
            <w:r w:rsidRPr="001026B8">
              <w:rPr>
                <w:rFonts w:asciiTheme="minorHAnsi" w:hAnsiTheme="minorHAnsi"/>
              </w:rPr>
              <w:t>del texto del resumen:</w:t>
            </w:r>
          </w:p>
          <w:p w14:paraId="0DB62456" w14:textId="77777777" w:rsidR="001356EA" w:rsidRPr="001026B8" w:rsidRDefault="001356EA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</w:p>
          <w:p w14:paraId="3DA21E77" w14:textId="73BBE4FD" w:rsidR="00F923AA" w:rsidRPr="001356EA" w:rsidRDefault="0076637C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1356EA">
              <w:rPr>
                <w:rFonts w:asciiTheme="minorHAnsi" w:hAnsiTheme="minorHAnsi"/>
              </w:rPr>
              <w:t>Después de cada punto y aparte, el párrafo siguiente comenzará sin ninguna línea adicional de separación.</w:t>
            </w:r>
          </w:p>
          <w:p w14:paraId="0F77821E" w14:textId="77777777" w:rsidR="00F923AA" w:rsidRPr="001026B8" w:rsidRDefault="0076637C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No escriba palabras o frases con mayúsculas ni subrayadas en el texto.</w:t>
            </w:r>
          </w:p>
          <w:p w14:paraId="76C765ED" w14:textId="77777777" w:rsidR="00F923AA" w:rsidRPr="001026B8" w:rsidRDefault="0076637C" w:rsidP="001356EA">
            <w:pPr>
              <w:pStyle w:val="Textbody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Pueden utilizarse abreviaturas comunes. En caso de abreviaturas especiales o poco conocidas, la primera aparición de la abreviatura será a continuación de su significado y entre paréntesis. No utilice abreviaturas en el título.</w:t>
            </w:r>
          </w:p>
          <w:p w14:paraId="5A9E3BAB" w14:textId="77777777" w:rsidR="00F923AA" w:rsidRDefault="0076637C" w:rsidP="001356EA">
            <w:pPr>
              <w:pStyle w:val="Text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bookmarkStart w:id="0" w:name="_Hlk221615379"/>
            <w:r w:rsidRPr="001026B8">
              <w:rPr>
                <w:rFonts w:asciiTheme="minorHAnsi" w:hAnsiTheme="minorHAnsi"/>
              </w:rPr>
              <w:t>Los nombres referidos a fármacos en ningún caso serán los comerciales</w:t>
            </w:r>
            <w:bookmarkEnd w:id="0"/>
            <w:r w:rsidRPr="001026B8">
              <w:rPr>
                <w:rFonts w:asciiTheme="minorHAnsi" w:hAnsiTheme="minorHAnsi"/>
              </w:rPr>
              <w:t>.</w:t>
            </w:r>
          </w:p>
          <w:p w14:paraId="0363F1A8" w14:textId="77A486B2" w:rsidR="00F923AA" w:rsidRDefault="00E75835" w:rsidP="001356EA">
            <w:pPr>
              <w:pStyle w:val="Text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75835">
              <w:rPr>
                <w:rFonts w:asciiTheme="minorHAnsi" w:hAnsiTheme="minorHAnsi"/>
              </w:rPr>
              <w:t>No incluya citas bibliográficas.</w:t>
            </w:r>
          </w:p>
          <w:p w14:paraId="3D576F6C" w14:textId="77777777" w:rsidR="001356EA" w:rsidRDefault="00E75835" w:rsidP="001356EA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Cs w:val="24"/>
                <w:lang w:eastAsia="es-ES"/>
              </w:rPr>
            </w:pPr>
            <w:r w:rsidRPr="001356EA">
              <w:rPr>
                <w:rFonts w:asciiTheme="minorHAnsi" w:eastAsia="Times New Roman" w:hAnsiTheme="minorHAnsi" w:cs="Arial"/>
                <w:szCs w:val="24"/>
                <w:lang w:eastAsia="es-ES"/>
              </w:rPr>
              <w:t xml:space="preserve">El resumen puede incluir una tabla o un gráfico simple. </w:t>
            </w:r>
          </w:p>
          <w:p w14:paraId="5F1E9E08" w14:textId="77777777" w:rsidR="001356EA" w:rsidRDefault="001356EA" w:rsidP="001356EA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="Arial"/>
                <w:szCs w:val="24"/>
                <w:lang w:eastAsia="es-ES"/>
              </w:rPr>
            </w:pPr>
            <w:r w:rsidRPr="001356EA">
              <w:rPr>
                <w:rFonts w:asciiTheme="minorHAnsi" w:eastAsia="Times New Roman" w:hAnsiTheme="minorHAnsi" w:cs="Arial"/>
                <w:szCs w:val="24"/>
                <w:lang w:eastAsia="es-ES"/>
              </w:rPr>
              <w:t xml:space="preserve">Los nombres de los autores y su orden se publicarán en el programa final tal y como se escriban en la información enviada. </w:t>
            </w:r>
          </w:p>
          <w:p w14:paraId="3268FEC0" w14:textId="77777777" w:rsidR="00E75835" w:rsidRPr="001356EA" w:rsidRDefault="00E75835" w:rsidP="001356EA">
            <w:pPr>
              <w:ind w:left="394"/>
              <w:rPr>
                <w:rFonts w:asciiTheme="minorHAnsi" w:eastAsia="Times New Roman" w:hAnsiTheme="minorHAnsi" w:cs="Arial"/>
                <w:szCs w:val="24"/>
                <w:lang w:eastAsia="es-ES"/>
              </w:rPr>
            </w:pPr>
          </w:p>
          <w:p w14:paraId="2C3A680A" w14:textId="77777777" w:rsidR="00F923AA" w:rsidRPr="001026B8" w:rsidRDefault="0076637C">
            <w:pPr>
              <w:pStyle w:val="Textbody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bCs/>
              </w:rPr>
              <w:t>Tablas/gráficos:</w:t>
            </w:r>
          </w:p>
          <w:p w14:paraId="57B60F57" w14:textId="77777777" w:rsidR="00F923AA" w:rsidRPr="001026B8" w:rsidRDefault="00F923AA">
            <w:pPr>
              <w:pStyle w:val="Textbody"/>
              <w:rPr>
                <w:rFonts w:asciiTheme="minorHAnsi" w:hAnsiTheme="minorHAnsi"/>
              </w:rPr>
            </w:pPr>
          </w:p>
          <w:p w14:paraId="7E774FEC" w14:textId="77777777" w:rsidR="00F923AA" w:rsidRPr="001026B8" w:rsidRDefault="0076637C" w:rsidP="001356EA">
            <w:pPr>
              <w:pStyle w:val="Text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Las tablas podrán tener un máximo de 8 columnas.</w:t>
            </w:r>
          </w:p>
          <w:p w14:paraId="42421056" w14:textId="77777777" w:rsidR="00F923AA" w:rsidRPr="001026B8" w:rsidRDefault="0076637C" w:rsidP="001356EA">
            <w:pPr>
              <w:pStyle w:val="Textbody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La tabla no puede sobresalir del rectángulo establecido para el texto.</w:t>
            </w:r>
          </w:p>
          <w:p w14:paraId="7B7999F7" w14:textId="77777777" w:rsidR="00F923AA" w:rsidRPr="001026B8" w:rsidRDefault="00F923AA">
            <w:pPr>
              <w:pStyle w:val="Textbody"/>
              <w:rPr>
                <w:rFonts w:asciiTheme="minorHAnsi" w:hAnsiTheme="minorHAnsi"/>
              </w:rPr>
            </w:pPr>
          </w:p>
          <w:p w14:paraId="03149A10" w14:textId="62926EFF" w:rsidR="00F923AA" w:rsidRPr="001026B8" w:rsidRDefault="0076637C" w:rsidP="001026B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</w:pPr>
            <w:r w:rsidRPr="001026B8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  <w:t>INFORMACIÓN GENERAL</w:t>
            </w:r>
          </w:p>
          <w:p w14:paraId="316007A2" w14:textId="7B80126A" w:rsidR="00F923AA" w:rsidRPr="001026B8" w:rsidRDefault="0076637C">
            <w:pPr>
              <w:pStyle w:val="Textbody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 xml:space="preserve">La fecha límite para recibir los resúmenes es el </w:t>
            </w:r>
            <w:r w:rsidR="006A7691">
              <w:rPr>
                <w:rFonts w:asciiTheme="minorHAnsi" w:hAnsiTheme="minorHAnsi"/>
                <w:b/>
                <w:bCs/>
              </w:rPr>
              <w:t>9</w:t>
            </w:r>
            <w:r w:rsidR="001026B8">
              <w:rPr>
                <w:rFonts w:asciiTheme="minorHAnsi" w:hAnsiTheme="minorHAnsi"/>
                <w:b/>
                <w:bCs/>
              </w:rPr>
              <w:t xml:space="preserve"> de marzo</w:t>
            </w:r>
            <w:r w:rsidR="004D56B1" w:rsidRPr="001026B8">
              <w:rPr>
                <w:rFonts w:asciiTheme="minorHAnsi" w:hAnsiTheme="minorHAnsi"/>
                <w:b/>
                <w:bCs/>
              </w:rPr>
              <w:t xml:space="preserve"> de 2026</w:t>
            </w:r>
            <w:r w:rsidRPr="001026B8">
              <w:rPr>
                <w:rFonts w:asciiTheme="minorHAnsi" w:hAnsiTheme="minorHAnsi"/>
                <w:b/>
                <w:bCs/>
              </w:rPr>
              <w:t xml:space="preserve">. </w:t>
            </w:r>
            <w:r w:rsidRPr="001026B8">
              <w:rPr>
                <w:rFonts w:asciiTheme="minorHAnsi" w:hAnsiTheme="minorHAnsi"/>
              </w:rPr>
              <w:t>Los recibidos más tarde de dicha fecha serán rechazados.</w:t>
            </w:r>
          </w:p>
          <w:p w14:paraId="4C118E18" w14:textId="77777777" w:rsidR="00F923AA" w:rsidRPr="001026B8" w:rsidRDefault="00F923AA">
            <w:pPr>
              <w:pStyle w:val="Textbody"/>
              <w:jc w:val="both"/>
              <w:rPr>
                <w:rFonts w:asciiTheme="minorHAnsi" w:hAnsiTheme="minorHAnsi"/>
              </w:rPr>
            </w:pPr>
          </w:p>
          <w:p w14:paraId="58850A0E" w14:textId="77777777" w:rsidR="00F923AA" w:rsidRPr="001026B8" w:rsidRDefault="0076637C">
            <w:pPr>
              <w:pStyle w:val="Textbody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  <w:b/>
                <w:bCs/>
              </w:rPr>
              <w:t>La aceptación de una comunicación implica que es obligatorio que el primer autor presente su comunicación en la reunión de referencia</w:t>
            </w:r>
            <w:r w:rsidRPr="001026B8">
              <w:rPr>
                <w:rFonts w:asciiTheme="minorHAnsi" w:hAnsiTheme="minorHAnsi"/>
              </w:rPr>
              <w:t>, salvo caso de fuerza mayor que la podrá presentar alguno de los coautores. No se podrá presentar más de una comunicación como primer autor.</w:t>
            </w:r>
          </w:p>
          <w:p w14:paraId="02DFA50A" w14:textId="77777777" w:rsidR="00F923AA" w:rsidRPr="001026B8" w:rsidRDefault="00F923AA">
            <w:pPr>
              <w:pStyle w:val="Textbody"/>
              <w:jc w:val="both"/>
              <w:rPr>
                <w:rFonts w:asciiTheme="minorHAnsi" w:hAnsiTheme="minorHAnsi"/>
              </w:rPr>
            </w:pPr>
          </w:p>
          <w:p w14:paraId="58CB1DF7" w14:textId="77777777" w:rsidR="00F923AA" w:rsidRDefault="0076637C">
            <w:pPr>
              <w:pStyle w:val="Textbody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Los resúmenes de comunicaciones que no sigan las normas recogidas en este formulario serán rechazados.</w:t>
            </w:r>
          </w:p>
          <w:p w14:paraId="69480474" w14:textId="77777777" w:rsidR="001356EA" w:rsidRDefault="001356EA">
            <w:pPr>
              <w:pStyle w:val="Textbody"/>
              <w:jc w:val="both"/>
              <w:rPr>
                <w:rFonts w:asciiTheme="minorHAnsi" w:hAnsiTheme="minorHAnsi"/>
              </w:rPr>
            </w:pPr>
          </w:p>
          <w:p w14:paraId="7E1ED61B" w14:textId="5A5B101E" w:rsidR="001356EA" w:rsidRPr="001356EA" w:rsidRDefault="001356EA">
            <w:pPr>
              <w:pStyle w:val="Textbody"/>
              <w:jc w:val="both"/>
              <w:rPr>
                <w:rFonts w:asciiTheme="minorHAnsi" w:hAnsiTheme="minorHAnsi"/>
                <w:b/>
                <w:bCs/>
              </w:rPr>
            </w:pPr>
            <w:r w:rsidRPr="001356EA">
              <w:rPr>
                <w:rFonts w:asciiTheme="minorHAnsi" w:hAnsiTheme="minorHAnsi"/>
                <w:b/>
                <w:bCs/>
              </w:rPr>
              <w:t xml:space="preserve">El primer autor de la comunicación o la persona que lo presente deberá estar inscrito en la reunión antes del </w:t>
            </w:r>
            <w:r w:rsidR="00BB096A">
              <w:rPr>
                <w:rFonts w:asciiTheme="minorHAnsi" w:hAnsiTheme="minorHAnsi"/>
                <w:b/>
                <w:bCs/>
              </w:rPr>
              <w:t>26</w:t>
            </w:r>
            <w:r w:rsidRPr="001356EA">
              <w:rPr>
                <w:rFonts w:asciiTheme="minorHAnsi" w:hAnsiTheme="minorHAnsi"/>
                <w:b/>
                <w:bCs/>
              </w:rPr>
              <w:t xml:space="preserve"> de marzo de 2026.</w:t>
            </w:r>
          </w:p>
          <w:p w14:paraId="03496274" w14:textId="77777777" w:rsidR="00F923AA" w:rsidRPr="001026B8" w:rsidRDefault="00F923AA">
            <w:pPr>
              <w:pStyle w:val="Textbody"/>
              <w:jc w:val="both"/>
              <w:rPr>
                <w:rFonts w:asciiTheme="minorHAnsi" w:hAnsiTheme="minorHAnsi"/>
                <w:bCs/>
              </w:rPr>
            </w:pPr>
          </w:p>
          <w:p w14:paraId="3152BED4" w14:textId="71DDBC6C" w:rsidR="00F923AA" w:rsidRPr="001026B8" w:rsidRDefault="0076637C" w:rsidP="001026B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</w:pPr>
            <w:r w:rsidRPr="001026B8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  <w:t>FORMATO Y ENVÍO</w:t>
            </w:r>
          </w:p>
          <w:p w14:paraId="2A2024BD" w14:textId="77777777" w:rsidR="00F923AA" w:rsidRPr="001026B8" w:rsidRDefault="0076637C">
            <w:pPr>
              <w:pStyle w:val="Textbody"/>
              <w:ind w:left="33" w:firstLine="1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Al correo electrónico del remitente, será enviado un Acuse de Recibo de cada resumen recibido tras la recepción del trabajo.</w:t>
            </w:r>
          </w:p>
          <w:p w14:paraId="2E2E2B25" w14:textId="77777777" w:rsidR="00F923AA" w:rsidRPr="001026B8" w:rsidRDefault="00F923A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</w:p>
          <w:p w14:paraId="21179DDA" w14:textId="77777777" w:rsidR="00BB096A" w:rsidRDefault="00BB096A" w:rsidP="001026B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</w:pPr>
          </w:p>
          <w:p w14:paraId="3C3A0508" w14:textId="72863120" w:rsidR="00F923AA" w:rsidRPr="001026B8" w:rsidRDefault="0076637C" w:rsidP="001026B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</w:pPr>
            <w:r w:rsidRPr="001026B8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  <w:lastRenderedPageBreak/>
              <w:t>REVISIÓN Y SELECCIÓN DE COMUNICACIONES</w:t>
            </w:r>
          </w:p>
          <w:p w14:paraId="5D03344F" w14:textId="77777777" w:rsidR="00F923AA" w:rsidRPr="001026B8" w:rsidRDefault="0076637C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Los trabajos deberán ser originales. No deben haber sido presentados en congresos ni publicados en revistas nacionales o extranjeras previamente a la realización de esta reunión.</w:t>
            </w:r>
          </w:p>
          <w:p w14:paraId="5EFAB308" w14:textId="77777777" w:rsidR="00F923AA" w:rsidRPr="001026B8" w:rsidRDefault="00F923A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</w:p>
          <w:p w14:paraId="4E3FAE76" w14:textId="77777777" w:rsidR="001356EA" w:rsidRDefault="0076637C">
            <w:pPr>
              <w:pStyle w:val="Textbody"/>
              <w:ind w:left="34"/>
              <w:jc w:val="both"/>
            </w:pPr>
            <w:r w:rsidRPr="001026B8">
              <w:rPr>
                <w:rFonts w:asciiTheme="minorHAnsi" w:hAnsiTheme="minorHAnsi"/>
              </w:rPr>
              <w:t>El Comité Científico evaluará los resúmenes enviados y determinará la aceptación o rechazo de los mismos.</w:t>
            </w:r>
            <w:r w:rsidR="001356EA">
              <w:t xml:space="preserve"> </w:t>
            </w:r>
          </w:p>
          <w:p w14:paraId="52B32F2B" w14:textId="5659CDF9" w:rsidR="00F923AA" w:rsidRPr="001026B8" w:rsidRDefault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  <w:r w:rsidRPr="001356EA">
              <w:rPr>
                <w:rFonts w:asciiTheme="minorHAnsi" w:hAnsiTheme="minorHAnsi"/>
              </w:rPr>
              <w:t>Así mismo, también se reserva el derecho de modificar la forma de presentación de las comunicaciones enviadas, es decir, de comunicación oral a póster o viceversa.</w:t>
            </w:r>
          </w:p>
          <w:p w14:paraId="3F2568BA" w14:textId="77777777" w:rsidR="00F923AA" w:rsidRPr="001026B8" w:rsidRDefault="00F923A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</w:p>
          <w:p w14:paraId="6A81B414" w14:textId="30267A2E" w:rsidR="001356EA" w:rsidRDefault="0076637C" w:rsidP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  <w:r w:rsidRPr="001026B8">
              <w:rPr>
                <w:rFonts w:asciiTheme="minorHAnsi" w:hAnsiTheme="minorHAnsi"/>
              </w:rPr>
              <w:t>Una vez hecha la selección por el Comité Científico se notificará por correo electrónico al email indicado para correspondencia, la aceptación o rechazo de las comunicaciones.</w:t>
            </w:r>
          </w:p>
          <w:p w14:paraId="1A00B776" w14:textId="77777777" w:rsidR="001356EA" w:rsidRPr="001356EA" w:rsidRDefault="001356EA" w:rsidP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</w:p>
          <w:p w14:paraId="2253DCDB" w14:textId="72B88AA3" w:rsidR="00BB096A" w:rsidRDefault="001356EA" w:rsidP="00BB096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</w:pPr>
            <w:r w:rsidRPr="001356EA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  <w:t>PRESENTACI</w:t>
            </w:r>
            <w:r w:rsidR="00BB096A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  <w:t>Ó</w:t>
            </w:r>
            <w:r w:rsidRPr="001356EA">
              <w:rPr>
                <w:rFonts w:asciiTheme="minorHAnsi" w:eastAsiaTheme="minorHAnsi" w:hAnsiTheme="minorHAnsi" w:cstheme="minorBidi"/>
                <w:b/>
                <w:bCs/>
                <w:color w:val="215E99" w:themeColor="text2" w:themeTint="BF"/>
                <w:kern w:val="2"/>
                <w:sz w:val="28"/>
                <w:szCs w:val="28"/>
                <w14:ligatures w14:val="standardContextual"/>
              </w:rPr>
              <w:t>N DE COMUNICACIONES</w:t>
            </w:r>
          </w:p>
          <w:p w14:paraId="00922566" w14:textId="5EACB2CA" w:rsidR="001356EA" w:rsidRDefault="001356EA" w:rsidP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  <w:r w:rsidRPr="001356EA">
              <w:rPr>
                <w:rFonts w:asciiTheme="minorHAnsi" w:hAnsiTheme="minorHAnsi"/>
              </w:rPr>
              <w:t xml:space="preserve">Las presentaciones de las </w:t>
            </w:r>
            <w:r w:rsidRPr="00BB096A">
              <w:rPr>
                <w:rFonts w:asciiTheme="minorHAnsi" w:hAnsiTheme="minorHAnsi"/>
                <w:b/>
                <w:bCs/>
              </w:rPr>
              <w:t>comunicaciones orales</w:t>
            </w:r>
            <w:r w:rsidRPr="001356EA">
              <w:rPr>
                <w:rFonts w:asciiTheme="minorHAnsi" w:hAnsiTheme="minorHAnsi"/>
              </w:rPr>
              <w:t xml:space="preserve"> se programarán en espacios de </w:t>
            </w:r>
            <w:r>
              <w:rPr>
                <w:rFonts w:asciiTheme="minorHAnsi" w:hAnsiTheme="minorHAnsi"/>
                <w:b/>
                <w:bCs/>
              </w:rPr>
              <w:t>5</w:t>
            </w:r>
            <w:r w:rsidRPr="001356EA">
              <w:rPr>
                <w:rFonts w:asciiTheme="minorHAnsi" w:hAnsiTheme="minorHAnsi"/>
                <w:b/>
                <w:bCs/>
              </w:rPr>
              <w:t xml:space="preserve"> minutos</w:t>
            </w:r>
            <w:r w:rsidRPr="001356EA">
              <w:rPr>
                <w:rFonts w:asciiTheme="minorHAnsi" w:hAnsiTheme="minorHAnsi"/>
              </w:rPr>
              <w:t xml:space="preserve"> de exposición (en el correo de confirmación se indicará el día y la hora de presentación). Al final de la sesión se realizará la discusión de todos los trabajos presentados. </w:t>
            </w:r>
          </w:p>
          <w:p w14:paraId="72BEE61D" w14:textId="77777777" w:rsidR="001356EA" w:rsidRPr="001356EA" w:rsidRDefault="001356EA" w:rsidP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</w:p>
          <w:p w14:paraId="7EC681BA" w14:textId="78777F5E" w:rsidR="001356EA" w:rsidRDefault="001356EA" w:rsidP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  <w:r w:rsidRPr="001356EA">
              <w:rPr>
                <w:rFonts w:asciiTheme="minorHAnsi" w:hAnsiTheme="minorHAnsi"/>
              </w:rPr>
              <w:t xml:space="preserve">Las </w:t>
            </w:r>
            <w:r w:rsidRPr="00BB096A">
              <w:rPr>
                <w:rFonts w:asciiTheme="minorHAnsi" w:hAnsiTheme="minorHAnsi"/>
                <w:b/>
                <w:bCs/>
              </w:rPr>
              <w:t>presentaciones de los pósteres</w:t>
            </w:r>
            <w:r w:rsidRPr="001356EA">
              <w:rPr>
                <w:rFonts w:asciiTheme="minorHAnsi" w:hAnsiTheme="minorHAnsi"/>
              </w:rPr>
              <w:t xml:space="preserve"> seleccionados se programarán en espacios de </w:t>
            </w:r>
            <w:r>
              <w:rPr>
                <w:rFonts w:asciiTheme="minorHAnsi" w:hAnsiTheme="minorHAnsi"/>
                <w:b/>
                <w:bCs/>
              </w:rPr>
              <w:t>3</w:t>
            </w:r>
            <w:r w:rsidRPr="001356EA">
              <w:rPr>
                <w:rFonts w:asciiTheme="minorHAnsi" w:hAnsiTheme="minorHAnsi"/>
                <w:b/>
                <w:bCs/>
              </w:rPr>
              <w:t xml:space="preserve"> minutos</w:t>
            </w:r>
            <w:r w:rsidRPr="001356EA">
              <w:rPr>
                <w:rFonts w:asciiTheme="minorHAnsi" w:hAnsiTheme="minorHAnsi"/>
              </w:rPr>
              <w:t xml:space="preserve"> de exposición (en el correo de confirmación se indicará el día y la hora de presentación).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92F74D3" w14:textId="206BC877" w:rsidR="001356EA" w:rsidRPr="001026B8" w:rsidRDefault="001356EA" w:rsidP="001356EA">
            <w:pPr>
              <w:pStyle w:val="Textbody"/>
              <w:ind w:left="34"/>
              <w:jc w:val="both"/>
              <w:rPr>
                <w:rFonts w:asciiTheme="minorHAnsi" w:hAnsiTheme="minorHAnsi"/>
              </w:rPr>
            </w:pPr>
          </w:p>
        </w:tc>
      </w:tr>
    </w:tbl>
    <w:p w14:paraId="6ACD2FAE" w14:textId="77777777" w:rsidR="00F923AA" w:rsidRDefault="00F923AA">
      <w:pPr>
        <w:pStyle w:val="Standard"/>
      </w:pPr>
    </w:p>
    <w:sectPr w:rsidR="00F923AA">
      <w:type w:val="continuous"/>
      <w:pgSz w:w="11906" w:h="16838"/>
      <w:pgMar w:top="567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7F8A" w14:textId="77777777" w:rsidR="00091368" w:rsidRDefault="00091368">
      <w:r>
        <w:separator/>
      </w:r>
    </w:p>
  </w:endnote>
  <w:endnote w:type="continuationSeparator" w:id="0">
    <w:p w14:paraId="76CBF2AB" w14:textId="77777777" w:rsidR="00091368" w:rsidRDefault="0009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72E6" w14:textId="77777777" w:rsidR="00091368" w:rsidRDefault="00091368">
      <w:r>
        <w:rPr>
          <w:color w:val="000000"/>
        </w:rPr>
        <w:separator/>
      </w:r>
    </w:p>
  </w:footnote>
  <w:footnote w:type="continuationSeparator" w:id="0">
    <w:p w14:paraId="3D8BAA4A" w14:textId="77777777" w:rsidR="00091368" w:rsidRDefault="0009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89C0" w14:textId="2E6A3A68" w:rsidR="001356EA" w:rsidRDefault="001356E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1E6F4" wp14:editId="5D82AA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134722"/>
          <wp:effectExtent l="0" t="0" r="0" b="8890"/>
          <wp:wrapTight wrapText="bothSides">
            <wp:wrapPolygon edited="0">
              <wp:start x="0" y="0"/>
              <wp:lineTo x="0" y="21406"/>
              <wp:lineTo x="21545" y="21406"/>
              <wp:lineTo x="21545" y="0"/>
              <wp:lineTo x="0" y="0"/>
            </wp:wrapPolygon>
          </wp:wrapTight>
          <wp:docPr id="14470236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436" cy="113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72B"/>
    <w:multiLevelType w:val="multilevel"/>
    <w:tmpl w:val="8C8C731A"/>
    <w:styleLink w:val="WWNum3"/>
    <w:lvl w:ilvl="0">
      <w:numFmt w:val="bullet"/>
      <w:lvlText w:val=""/>
      <w:lvlJc w:val="left"/>
      <w:pPr>
        <w:ind w:left="7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2ED10FB"/>
    <w:multiLevelType w:val="hybridMultilevel"/>
    <w:tmpl w:val="62FE10A0"/>
    <w:lvl w:ilvl="0" w:tplc="89AE399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7886"/>
    <w:multiLevelType w:val="multilevel"/>
    <w:tmpl w:val="043E3778"/>
    <w:styleLink w:val="WWNum2"/>
    <w:lvl w:ilvl="0">
      <w:numFmt w:val="bullet"/>
      <w:lvlText w:val=""/>
      <w:lvlJc w:val="left"/>
      <w:pPr>
        <w:ind w:left="7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76CD670E"/>
    <w:multiLevelType w:val="multilevel"/>
    <w:tmpl w:val="9272A668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7A80443F"/>
    <w:multiLevelType w:val="multilevel"/>
    <w:tmpl w:val="C06A24B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5" w15:restartNumberingAfterBreak="0">
    <w:nsid w:val="7FAB1EEF"/>
    <w:multiLevelType w:val="multilevel"/>
    <w:tmpl w:val="FFD2E27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984306297">
    <w:abstractNumId w:val="4"/>
  </w:num>
  <w:num w:numId="2" w16cid:durableId="1491796652">
    <w:abstractNumId w:val="5"/>
  </w:num>
  <w:num w:numId="3" w16cid:durableId="652569160">
    <w:abstractNumId w:val="2"/>
  </w:num>
  <w:num w:numId="4" w16cid:durableId="264309649">
    <w:abstractNumId w:val="0"/>
  </w:num>
  <w:num w:numId="5" w16cid:durableId="1130635646">
    <w:abstractNumId w:val="3"/>
  </w:num>
  <w:num w:numId="6" w16cid:durableId="1501657362">
    <w:abstractNumId w:val="5"/>
  </w:num>
  <w:num w:numId="7" w16cid:durableId="2131511763">
    <w:abstractNumId w:val="2"/>
  </w:num>
  <w:num w:numId="8" w16cid:durableId="1956251632">
    <w:abstractNumId w:val="0"/>
  </w:num>
  <w:num w:numId="9" w16cid:durableId="96442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AA"/>
    <w:rsid w:val="00091368"/>
    <w:rsid w:val="000F399C"/>
    <w:rsid w:val="001026B8"/>
    <w:rsid w:val="001356EA"/>
    <w:rsid w:val="00192BF0"/>
    <w:rsid w:val="0035168F"/>
    <w:rsid w:val="00381F78"/>
    <w:rsid w:val="003B5CEB"/>
    <w:rsid w:val="004B4DFC"/>
    <w:rsid w:val="004D56B1"/>
    <w:rsid w:val="00641D71"/>
    <w:rsid w:val="00674460"/>
    <w:rsid w:val="00687BFB"/>
    <w:rsid w:val="006A7691"/>
    <w:rsid w:val="0072108E"/>
    <w:rsid w:val="00762914"/>
    <w:rsid w:val="0076637C"/>
    <w:rsid w:val="0081129F"/>
    <w:rsid w:val="008B7A20"/>
    <w:rsid w:val="00927F9B"/>
    <w:rsid w:val="00997EB5"/>
    <w:rsid w:val="00A41D78"/>
    <w:rsid w:val="00B4159B"/>
    <w:rsid w:val="00B70259"/>
    <w:rsid w:val="00BB096A"/>
    <w:rsid w:val="00D97F66"/>
    <w:rsid w:val="00E75835"/>
    <w:rsid w:val="00F82546"/>
    <w:rsid w:val="00F923AA"/>
    <w:rsid w:val="024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B898"/>
  <w15:docId w15:val="{F4B2126D-A4A5-4440-B23E-9293F76B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</w:style>
  <w:style w:type="paragraph" w:styleId="Ttulo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Book Antiqua" w:eastAsia="Book Antiqua" w:hAnsi="Book Antiqua" w:cs="Book Antiqua"/>
      <w:b/>
      <w:i/>
    </w:rPr>
  </w:style>
  <w:style w:type="paragraph" w:styleId="Ttulo6">
    <w:name w:val="heading 6"/>
    <w:basedOn w:val="Standard"/>
    <w:next w:val="Standard"/>
    <w:uiPriority w:val="9"/>
    <w:unhideWhenUsed/>
    <w:qFormat/>
    <w:pPr>
      <w:keepNext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Standard"/>
    <w:pPr>
      <w:ind w:left="390"/>
    </w:pPr>
  </w:style>
  <w:style w:type="paragraph" w:customStyle="1" w:styleId="Texto1">
    <w:name w:val="Texto 1"/>
    <w:basedOn w:val="Textbody"/>
    <w:rPr>
      <w:rFonts w:eastAsia="Calibri"/>
      <w:lang w:eastAsia="en-US"/>
    </w:rPr>
  </w:style>
  <w:style w:type="paragraph" w:customStyle="1" w:styleId="StandardWW">
    <w:name w:val="Standard (WW)"/>
    <w:pPr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Ttulo1Car">
    <w:name w:val="Título 1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DefaultParagraphFontWW"/>
    <w:rPr>
      <w:rFonts w:ascii="Book Antiqua" w:eastAsia="Times New Roman" w:hAnsi="Book Antiqua" w:cs="Arial"/>
      <w:b/>
      <w:i/>
      <w:sz w:val="24"/>
      <w:szCs w:val="24"/>
      <w:lang w:eastAsia="es-ES"/>
    </w:rPr>
  </w:style>
  <w:style w:type="character" w:customStyle="1" w:styleId="Ttulo6Car">
    <w:name w:val="Título 6 Car"/>
    <w:basedOn w:val="DefaultParagraphFontWW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EncabezadoCar">
    <w:name w:val="Encabezado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1Car">
    <w:name w:val="Texto 1 Car"/>
    <w:rPr>
      <w:rFonts w:ascii="Arial" w:eastAsia="Arial" w:hAnsi="Arial" w:cs="Arial"/>
      <w:szCs w:val="24"/>
    </w:rPr>
  </w:style>
  <w:style w:type="character" w:customStyle="1" w:styleId="TextoindependienteCar1">
    <w:name w:val="Texto independiente Car1"/>
    <w:rPr>
      <w:rFonts w:ascii="Arial" w:eastAsia="Times New Roman" w:hAnsi="Arial" w:cs="Arial"/>
      <w:szCs w:val="24"/>
      <w:lang w:eastAsia="es-E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numbering" w:customStyle="1" w:styleId="NoListWW">
    <w:name w:val="No List (WW)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paragraph" w:styleId="Prrafodelista">
    <w:name w:val="List Paragraph"/>
    <w:basedOn w:val="Normal"/>
    <w:uiPriority w:val="34"/>
    <w:qFormat/>
    <w:rsid w:val="00E7583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35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6EA"/>
  </w:style>
  <w:style w:type="character" w:styleId="Hipervnculo">
    <w:name w:val="Hyperlink"/>
    <w:basedOn w:val="Fuentedeprrafopredeter"/>
    <w:uiPriority w:val="99"/>
    <w:unhideWhenUsed/>
    <w:rsid w:val="008112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edv@viajeseci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7ec69-43e1-48a8-ada1-3c1184de0e56" xsi:nil="true"/>
    <lcf76f155ced4ddcb4097134ff3c332f xmlns="02e4e442-357f-4d53-ba58-f6f3009eb841">
      <Terms xmlns="http://schemas.microsoft.com/office/infopath/2007/PartnerControls"/>
    </lcf76f155ced4ddcb4097134ff3c332f>
    <_Flow_SignoffStatus xmlns="02e4e442-357f-4d53-ba58-f6f3009eb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96BB63038A24E8E8106E0AF8E1FF5" ma:contentTypeVersion="21" ma:contentTypeDescription="Crear nuevo documento." ma:contentTypeScope="" ma:versionID="63cf943274b23df45e0b92ba20d43022">
  <xsd:schema xmlns:xsd="http://www.w3.org/2001/XMLSchema" xmlns:xs="http://www.w3.org/2001/XMLSchema" xmlns:p="http://schemas.microsoft.com/office/2006/metadata/properties" xmlns:ns2="02e4e442-357f-4d53-ba58-f6f3009eb841" xmlns:ns3="8017ec69-43e1-48a8-ada1-3c1184de0e56" targetNamespace="http://schemas.microsoft.com/office/2006/metadata/properties" ma:root="true" ma:fieldsID="b2de99c8693a0284d85ee98f7fe4dfc8" ns2:_="" ns3:_="">
    <xsd:import namespace="02e4e442-357f-4d53-ba58-f6f3009eb841"/>
    <xsd:import namespace="8017ec69-43e1-48a8-ada1-3c1184de0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e442-357f-4d53-ba58-f6f3009eb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7ec69-43e1-48a8-ada1-3c1184de0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47a245c-ad55-468b-9076-c5a7191eba7b}" ma:internalName="TaxCatchAll" ma:showField="CatchAllData" ma:web="8017ec69-43e1-48a8-ada1-3c1184de0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FF2DC-D8D0-4250-9F91-1330F78B99AE}">
  <ds:schemaRefs>
    <ds:schemaRef ds:uri="http://schemas.microsoft.com/office/2006/metadata/properties"/>
    <ds:schemaRef ds:uri="http://schemas.microsoft.com/office/infopath/2007/PartnerControls"/>
    <ds:schemaRef ds:uri="8017ec69-43e1-48a8-ada1-3c1184de0e56"/>
    <ds:schemaRef ds:uri="02e4e442-357f-4d53-ba58-f6f3009eb841"/>
  </ds:schemaRefs>
</ds:datastoreItem>
</file>

<file path=customXml/itemProps2.xml><?xml version="1.0" encoding="utf-8"?>
<ds:datastoreItem xmlns:ds="http://schemas.openxmlformats.org/officeDocument/2006/customXml" ds:itemID="{C76218A4-9214-457F-B042-E6DC3E28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4e442-357f-4d53-ba58-f6f3009eb841"/>
    <ds:schemaRef ds:uri="8017ec69-43e1-48a8-ada1-3c1184de0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33F4E-9141-4362-8E36-DCF84D7FE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POLO RODILLA</dc:creator>
  <cp:lastModifiedBy>BLANCA POLO RODILLA</cp:lastModifiedBy>
  <cp:revision>2</cp:revision>
  <dcterms:created xsi:type="dcterms:W3CDTF">2026-02-18T13:22:00Z</dcterms:created>
  <dcterms:modified xsi:type="dcterms:W3CDTF">2026-02-18T13:22:00Z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El Corte Ingles</vt:lpwstr>
  </property>
  <property fmtid="{D5CDD505-2E9C-101B-9397-08002B2CF9AE}" pid="4" name="ContentTypeId">
    <vt:lpwstr>0x010100CC396BB63038A24E8E8106E0AF8E1FF5</vt:lpwstr>
  </property>
  <property fmtid="{D5CDD505-2E9C-101B-9397-08002B2CF9AE}" pid="5" name="MediaServiceImageTags">
    <vt:lpwstr/>
  </property>
</Properties>
</file>